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BA7A" w14:textId="48A5AB08" w:rsidR="00A15C75" w:rsidRDefault="00D555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5554">
        <w:rPr>
          <w:rFonts w:ascii="Times New Roman" w:hAnsi="Times New Roman" w:cs="Times New Roman"/>
          <w:b/>
          <w:bCs/>
          <w:sz w:val="28"/>
          <w:szCs w:val="28"/>
        </w:rPr>
        <w:t>Protokoll fra årsmøte i OK Fjell fredag 10.2.2023 i Gammelgården</w:t>
      </w:r>
    </w:p>
    <w:p w14:paraId="4D0D451D" w14:textId="18FFF78D" w:rsidR="00D55554" w:rsidRDefault="00D5555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Til stede: 9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stk</w:t>
      </w:r>
      <w:proofErr w:type="spellEnd"/>
    </w:p>
    <w:p w14:paraId="6B36BEAB" w14:textId="77777777" w:rsidR="00D55554" w:rsidRDefault="00D55554" w:rsidP="00D5555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Åpning</w:t>
      </w:r>
    </w:p>
    <w:p w14:paraId="4769E5C9" w14:textId="0A319D39" w:rsidR="00D55554" w:rsidRPr="00D55554" w:rsidRDefault="00D55554" w:rsidP="00D55554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D55554">
        <w:rPr>
          <w:rFonts w:ascii="Times New Roman" w:hAnsi="Times New Roman" w:cs="Times New Roman"/>
          <w:sz w:val="24"/>
          <w:szCs w:val="24"/>
        </w:rPr>
        <w:t>Leder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D55554">
        <w:rPr>
          <w:rFonts w:ascii="Times New Roman" w:hAnsi="Times New Roman" w:cs="Times New Roman"/>
          <w:sz w:val="24"/>
          <w:szCs w:val="24"/>
        </w:rPr>
        <w:t xml:space="preserve"> ønsket alle velkommen til årsmøte. </w:t>
      </w:r>
    </w:p>
    <w:p w14:paraId="2CBA6483" w14:textId="77777777" w:rsidR="00D55554" w:rsidRDefault="00D55554" w:rsidP="00D55554">
      <w:pPr>
        <w:pStyle w:val="Listeavsnitt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7341E" w14:textId="3A046D54" w:rsidR="00D55554" w:rsidRDefault="00D55554" w:rsidP="00D5555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Konstituering</w:t>
      </w:r>
    </w:p>
    <w:p w14:paraId="56E30502" w14:textId="05B6CAAB" w:rsidR="00D55554" w:rsidRDefault="00D55554" w:rsidP="00D55554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Innkalling og sakliste ble enstemmig godkjent</w:t>
      </w:r>
    </w:p>
    <w:p w14:paraId="5089B765" w14:textId="44A4D706" w:rsidR="00D55554" w:rsidRDefault="00D55554" w:rsidP="00D55554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Øivind A. ble valgt til møteleder</w:t>
      </w:r>
    </w:p>
    <w:p w14:paraId="32DB133A" w14:textId="2AC84C0D" w:rsidR="00D55554" w:rsidRDefault="00D55554" w:rsidP="00D55554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Vidar A.  ble valgt til sekretær</w:t>
      </w:r>
    </w:p>
    <w:p w14:paraId="611A66C3" w14:textId="221A3B28" w:rsidR="00D55554" w:rsidRDefault="00D55554" w:rsidP="00D55554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 Volden og Harald Moen ble valgt til protokollunderskrivere</w:t>
      </w:r>
    </w:p>
    <w:p w14:paraId="635C3370" w14:textId="77777777" w:rsidR="00D55554" w:rsidRPr="00D55554" w:rsidRDefault="00D55554" w:rsidP="00D55554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191F217B" w14:textId="5F61164F" w:rsidR="00D55554" w:rsidRDefault="00D55554" w:rsidP="00D5555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Årsmeldinga 2022</w:t>
      </w:r>
    </w:p>
    <w:p w14:paraId="2AA1BFED" w14:textId="219AE552" w:rsidR="00D55554" w:rsidRDefault="00D55554" w:rsidP="00D55554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DE75B1">
        <w:rPr>
          <w:rFonts w:ascii="Times New Roman" w:hAnsi="Times New Roman" w:cs="Times New Roman"/>
          <w:sz w:val="24"/>
          <w:szCs w:val="24"/>
        </w:rPr>
        <w:t>Årsmeldinga ble opplest av lederen, og det ble kommentert noen saker underveis. Den største utfordringa i perioden ble arrangementet av sommerløpet den 2.7.22. Sjøl om regnet høljet til tider rett ned</w:t>
      </w:r>
      <w:r w:rsidR="00DE75B1" w:rsidRPr="00DE75B1">
        <w:rPr>
          <w:rFonts w:ascii="Times New Roman" w:hAnsi="Times New Roman" w:cs="Times New Roman"/>
          <w:sz w:val="24"/>
          <w:szCs w:val="24"/>
        </w:rPr>
        <w:t>, var det god stemning under løpet som ble gjennomført meget bra. Arbeidets Rett viet arrangementet faktisk hele to sider uka etter.</w:t>
      </w:r>
    </w:p>
    <w:p w14:paraId="4E5C4E09" w14:textId="77777777" w:rsidR="00DE75B1" w:rsidRPr="00DE75B1" w:rsidRDefault="00DE75B1" w:rsidP="00D55554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115ABF03" w14:textId="7575B102" w:rsidR="00D55554" w:rsidRDefault="00DE75B1" w:rsidP="00D5555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Regnskap 2022</w:t>
      </w:r>
    </w:p>
    <w:p w14:paraId="3F14A2C5" w14:textId="59868A55" w:rsidR="00DE75B1" w:rsidRDefault="00DE75B1" w:rsidP="00DE75B1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DE75B1">
        <w:rPr>
          <w:rFonts w:ascii="Times New Roman" w:hAnsi="Times New Roman" w:cs="Times New Roman"/>
          <w:sz w:val="24"/>
          <w:szCs w:val="24"/>
        </w:rPr>
        <w:t>Regnskapet ble gjennomgått av kassereren. Det viser et underskudd på kr 34.678,80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75D1BF" w14:textId="33B105FA" w:rsidR="00DE75B1" w:rsidRDefault="00DE75B1" w:rsidP="00DE75B1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skyldes i hovedsak innkjøp av nye postenheter,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løperbrikker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ikke minst en startklokke til rundt kr 25.000,-.</w:t>
      </w:r>
    </w:p>
    <w:p w14:paraId="293F1DD7" w14:textId="0EF073F5" w:rsidR="00DE75B1" w:rsidRDefault="0091289F" w:rsidP="00DE75B1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Inntekter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turo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fjelltrim og sponsormidler på til sammen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10.000,- er ikke kommet med på årets regnskap.</w:t>
      </w:r>
    </w:p>
    <w:p w14:paraId="399D427D" w14:textId="77777777" w:rsidR="0091289F" w:rsidRPr="00DE75B1" w:rsidRDefault="0091289F" w:rsidP="00DE75B1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32CBF0E8" w14:textId="0AACC14A" w:rsidR="00DE75B1" w:rsidRDefault="0091289F" w:rsidP="00D5555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Budsjett 2023</w:t>
      </w:r>
    </w:p>
    <w:p w14:paraId="207FDA8C" w14:textId="55CCF9B9" w:rsidR="0091289F" w:rsidRDefault="0091289F" w:rsidP="0091289F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91289F">
        <w:rPr>
          <w:rFonts w:ascii="Times New Roman" w:hAnsi="Times New Roman" w:cs="Times New Roman"/>
          <w:sz w:val="24"/>
          <w:szCs w:val="24"/>
        </w:rPr>
        <w:t>Tradisjonen tro settes det ikke opp et eget budsjett for kommende periode. Styret bemyndiges til å foreta de økonomiske disponeringer som er nødvendig etter behov.</w:t>
      </w:r>
    </w:p>
    <w:p w14:paraId="33950B7E" w14:textId="77777777" w:rsidR="0091289F" w:rsidRPr="0091289F" w:rsidRDefault="0091289F" w:rsidP="0091289F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2F66C061" w14:textId="3C91554F" w:rsidR="00DE75B1" w:rsidRDefault="0091289F" w:rsidP="00D5555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Innkomne forslag</w:t>
      </w:r>
    </w:p>
    <w:p w14:paraId="2E829EBA" w14:textId="18D5DD0C" w:rsidR="0091289F" w:rsidRDefault="0091289F" w:rsidP="0091289F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Styret la fram et forslag om uendrede medlemskontingenter for 2023.</w:t>
      </w:r>
    </w:p>
    <w:p w14:paraId="50B54282" w14:textId="0DB44F5C" w:rsidR="0091289F" w:rsidRDefault="0091289F" w:rsidP="0091289F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Viser til årsmeldinga når det gjelder avgiftene.</w:t>
      </w:r>
    </w:p>
    <w:p w14:paraId="66EAB5BD" w14:textId="10BA993C" w:rsidR="00044468" w:rsidRPr="00044468" w:rsidRDefault="0091289F" w:rsidP="00044468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Enstemmig vedtatt</w:t>
      </w:r>
      <w:r w:rsidR="00044468">
        <w:rPr>
          <w:rFonts w:ascii="Times New Roman" w:hAnsi="Times New Roman" w:cs="Times New Roman"/>
          <w:sz w:val="24"/>
          <w:szCs w:val="24"/>
        </w:rPr>
        <w:t>.</w:t>
      </w:r>
    </w:p>
    <w:p w14:paraId="3CF18617" w14:textId="77777777" w:rsidR="0091289F" w:rsidRPr="0091289F" w:rsidRDefault="0091289F" w:rsidP="0091289F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3203925A" w14:textId="0DBF8AAA" w:rsidR="00DE75B1" w:rsidRDefault="0091289F" w:rsidP="00D5555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Valg</w:t>
      </w:r>
    </w:p>
    <w:p w14:paraId="680F484F" w14:textId="76BD4E5F" w:rsidR="00044468" w:rsidRPr="00A97468" w:rsidRDefault="0091289F" w:rsidP="00A97468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044468">
        <w:rPr>
          <w:rFonts w:ascii="Times New Roman" w:hAnsi="Times New Roman" w:cs="Times New Roman"/>
          <w:sz w:val="24"/>
          <w:szCs w:val="24"/>
        </w:rPr>
        <w:t xml:space="preserve">Det ble ikke foretatt noen endringer </w:t>
      </w:r>
      <w:r w:rsidR="00044468" w:rsidRPr="00044468">
        <w:rPr>
          <w:rFonts w:ascii="Times New Roman" w:hAnsi="Times New Roman" w:cs="Times New Roman"/>
          <w:sz w:val="24"/>
          <w:szCs w:val="24"/>
        </w:rPr>
        <w:t xml:space="preserve">på valg av tillitsverv for 2023.  </w:t>
      </w:r>
    </w:p>
    <w:p w14:paraId="56DBB8B1" w14:textId="619540E0" w:rsidR="00044468" w:rsidRDefault="00044468" w:rsidP="0091289F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ble valgt med stor akklamasjon.</w:t>
      </w:r>
    </w:p>
    <w:p w14:paraId="35E6C66A" w14:textId="423705F0" w:rsidR="00044468" w:rsidRPr="00044468" w:rsidRDefault="00044468" w:rsidP="00044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Underveis i årsmøte kunne de frammøtte medlemmene innta </w:t>
      </w:r>
      <w:r w:rsidR="00A97468">
        <w:rPr>
          <w:rFonts w:ascii="Times New Roman" w:hAnsi="Times New Roman" w:cs="Times New Roman"/>
          <w:sz w:val="24"/>
          <w:szCs w:val="24"/>
        </w:rPr>
        <w:t>en utmerket «</w:t>
      </w:r>
      <w:proofErr w:type="spellStart"/>
      <w:r w:rsidR="00A97468">
        <w:rPr>
          <w:rFonts w:ascii="Times New Roman" w:hAnsi="Times New Roman" w:cs="Times New Roman"/>
          <w:sz w:val="24"/>
          <w:szCs w:val="24"/>
        </w:rPr>
        <w:t>karbis</w:t>
      </w:r>
      <w:proofErr w:type="spellEnd"/>
      <w:r w:rsidR="00A97468">
        <w:rPr>
          <w:rFonts w:ascii="Times New Roman" w:hAnsi="Times New Roman" w:cs="Times New Roman"/>
          <w:sz w:val="24"/>
          <w:szCs w:val="24"/>
        </w:rPr>
        <w:t xml:space="preserve"> og kaffe»</w:t>
      </w:r>
    </w:p>
    <w:p w14:paraId="460ED68F" w14:textId="77777777" w:rsidR="00044468" w:rsidRPr="00044468" w:rsidRDefault="00044468" w:rsidP="0091289F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067B0F3E" w14:textId="5A8BFAA4" w:rsidR="00D55554" w:rsidRDefault="00044468" w:rsidP="000444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Etter årsmøte kom det i tillegg mange ivrige o-entusiaster som ville være med på premieutdelinga for årets sesong,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turo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og fjelltrim. Gammelgårdsrommet ble fylt til randen </w:t>
      </w:r>
      <w:r w:rsidRPr="0004446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1B3C58" w14:textId="136416A1" w:rsidR="00044468" w:rsidRDefault="00044468" w:rsidP="00044468">
      <w:pPr>
        <w:rPr>
          <w:rFonts w:ascii="Times New Roman" w:hAnsi="Times New Roman" w:cs="Times New Roman"/>
          <w:sz w:val="24"/>
          <w:szCs w:val="24"/>
        </w:rPr>
      </w:pPr>
      <w:r w:rsidRPr="00044468">
        <w:rPr>
          <w:rFonts w:ascii="Times New Roman" w:hAnsi="Times New Roman" w:cs="Times New Roman"/>
          <w:sz w:val="24"/>
          <w:szCs w:val="24"/>
        </w:rPr>
        <w:t xml:space="preserve">Hildur </w:t>
      </w:r>
      <w:proofErr w:type="spellStart"/>
      <w:r w:rsidRPr="00044468">
        <w:rPr>
          <w:rFonts w:ascii="Times New Roman" w:hAnsi="Times New Roman" w:cs="Times New Roman"/>
          <w:sz w:val="24"/>
          <w:szCs w:val="24"/>
        </w:rPr>
        <w:t>Grøtli</w:t>
      </w:r>
      <w:proofErr w:type="spellEnd"/>
      <w:r w:rsidRPr="00044468">
        <w:rPr>
          <w:rFonts w:ascii="Times New Roman" w:hAnsi="Times New Roman" w:cs="Times New Roman"/>
          <w:sz w:val="24"/>
          <w:szCs w:val="24"/>
        </w:rPr>
        <w:t xml:space="preserve"> har deltatt hele 50 år i turorientering</w:t>
      </w:r>
      <w:r w:rsidR="00A97468">
        <w:rPr>
          <w:rFonts w:ascii="Times New Roman" w:hAnsi="Times New Roman" w:cs="Times New Roman"/>
          <w:sz w:val="24"/>
          <w:szCs w:val="24"/>
        </w:rPr>
        <w:t>a</w:t>
      </w:r>
      <w:r w:rsidRPr="00044468">
        <w:rPr>
          <w:rFonts w:ascii="Times New Roman" w:hAnsi="Times New Roman" w:cs="Times New Roman"/>
          <w:sz w:val="24"/>
          <w:szCs w:val="24"/>
        </w:rPr>
        <w:t xml:space="preserve">. Det ble behørig </w:t>
      </w:r>
      <w:proofErr w:type="gramStart"/>
      <w:r w:rsidRPr="00044468">
        <w:rPr>
          <w:rFonts w:ascii="Times New Roman" w:hAnsi="Times New Roman" w:cs="Times New Roman"/>
          <w:sz w:val="24"/>
          <w:szCs w:val="24"/>
        </w:rPr>
        <w:t xml:space="preserve">markert </w:t>
      </w:r>
      <w:r w:rsidR="00A974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97468">
        <w:rPr>
          <w:rFonts w:ascii="Times New Roman" w:hAnsi="Times New Roman" w:cs="Times New Roman"/>
          <w:sz w:val="24"/>
          <w:szCs w:val="24"/>
        </w:rPr>
        <w:t xml:space="preserve"> </w:t>
      </w:r>
      <w:r w:rsidRPr="00044468">
        <w:rPr>
          <w:rFonts w:ascii="Times New Roman" w:hAnsi="Times New Roman" w:cs="Times New Roman"/>
          <w:sz w:val="24"/>
          <w:szCs w:val="24"/>
        </w:rPr>
        <w:t>og Fjell Ljom var også til stede for å vie Hildur oppmerksomhet</w:t>
      </w:r>
      <w:r w:rsidR="00A97468">
        <w:rPr>
          <w:rFonts w:ascii="Times New Roman" w:hAnsi="Times New Roman" w:cs="Times New Roman"/>
          <w:sz w:val="24"/>
          <w:szCs w:val="24"/>
        </w:rPr>
        <w:t>.</w:t>
      </w:r>
    </w:p>
    <w:p w14:paraId="1403DD94" w14:textId="0699B60A" w:rsidR="00A97468" w:rsidRDefault="00A97468" w:rsidP="00044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ble servert kaffe, saft og kake under premieutdelinga.</w:t>
      </w:r>
    </w:p>
    <w:p w14:paraId="51E94C03" w14:textId="7E15F9A2" w:rsidR="00A97468" w:rsidRDefault="00A97468" w:rsidP="00044468">
      <w:pPr>
        <w:rPr>
          <w:rFonts w:ascii="Times New Roman" w:hAnsi="Times New Roman" w:cs="Times New Roman"/>
          <w:sz w:val="24"/>
          <w:szCs w:val="24"/>
        </w:rPr>
      </w:pPr>
    </w:p>
    <w:p w14:paraId="2C16C74B" w14:textId="113B41C7" w:rsidR="00A97468" w:rsidRPr="00044468" w:rsidRDefault="00A97468" w:rsidP="00044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Vidar Aunøien, sekr.</w:t>
      </w:r>
    </w:p>
    <w:sectPr w:rsidR="00A97468" w:rsidRPr="00044468" w:rsidSect="00A97468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F49AF"/>
    <w:multiLevelType w:val="hybridMultilevel"/>
    <w:tmpl w:val="A676A9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531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54"/>
    <w:rsid w:val="00044468"/>
    <w:rsid w:val="0091289F"/>
    <w:rsid w:val="00A15C75"/>
    <w:rsid w:val="00A97468"/>
    <w:rsid w:val="00AC2BBE"/>
    <w:rsid w:val="00D55554"/>
    <w:rsid w:val="00D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5A82"/>
  <w15:chartTrackingRefBased/>
  <w15:docId w15:val="{0CBE34D9-397D-4BB4-BBCA-70A675A6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5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Aunøien</dc:creator>
  <cp:keywords/>
  <dc:description/>
  <cp:lastModifiedBy>Aunøien Øivind</cp:lastModifiedBy>
  <cp:revision>2</cp:revision>
  <dcterms:created xsi:type="dcterms:W3CDTF">2023-02-22T13:02:00Z</dcterms:created>
  <dcterms:modified xsi:type="dcterms:W3CDTF">2023-02-22T13:02:00Z</dcterms:modified>
</cp:coreProperties>
</file>